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F7" w:rsidRDefault="00BD59E3">
      <w:pPr>
        <w:pStyle w:val="Head1"/>
        <w:spacing w:after="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40" type="#_x0000_t75" alt="Go Steel" style="position:absolute;margin-left:354.55pt;margin-top:-.4pt;width:127.55pt;height:21.1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4" o:title="Go Steel"/>
          </v:shape>
        </w:pict>
      </w:r>
      <w:r w:rsidR="00F26DF2">
        <w:rPr>
          <w:noProof/>
        </w:rPr>
        <w:t xml:space="preserve">Ohláška </w:t>
      </w:r>
      <w:r w:rsidR="004750CA">
        <w:rPr>
          <w:noProof/>
        </w:rPr>
        <w:t>vstupu</w:t>
      </w:r>
    </w:p>
    <w:p w:rsidR="00895FF7" w:rsidRPr="00F75180" w:rsidRDefault="00895FF7" w:rsidP="008C08FA">
      <w:pPr>
        <w:spacing w:after="240"/>
        <w:rPr>
          <w:b/>
          <w:bCs/>
          <w:sz w:val="28"/>
          <w:szCs w:val="28"/>
        </w:rPr>
      </w:pPr>
      <w:r w:rsidRPr="00F75180">
        <w:rPr>
          <w:b/>
          <w:bCs/>
          <w:sz w:val="28"/>
          <w:szCs w:val="28"/>
        </w:rPr>
        <w:t>hmotného majetku externí firmy</w:t>
      </w:r>
    </w:p>
    <w:tbl>
      <w:tblPr>
        <w:tblW w:w="9838" w:type="dxa"/>
        <w:tblInd w:w="-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71"/>
        <w:gridCol w:w="742"/>
        <w:gridCol w:w="740"/>
        <w:gridCol w:w="170"/>
        <w:gridCol w:w="602"/>
        <w:gridCol w:w="136"/>
        <w:gridCol w:w="34"/>
        <w:gridCol w:w="539"/>
        <w:gridCol w:w="304"/>
        <w:gridCol w:w="972"/>
        <w:gridCol w:w="165"/>
        <w:gridCol w:w="170"/>
        <w:gridCol w:w="658"/>
        <w:gridCol w:w="245"/>
        <w:gridCol w:w="321"/>
        <w:gridCol w:w="222"/>
        <w:gridCol w:w="738"/>
        <w:gridCol w:w="32"/>
        <w:gridCol w:w="390"/>
        <w:gridCol w:w="170"/>
        <w:gridCol w:w="458"/>
        <w:gridCol w:w="1676"/>
        <w:gridCol w:w="170"/>
      </w:tblGrid>
      <w:tr w:rsidR="00D51595" w:rsidRPr="008C08FA" w:rsidTr="008C08FA">
        <w:trPr>
          <w:cantSplit/>
        </w:trPr>
        <w:tc>
          <w:tcPr>
            <w:tcW w:w="184" w:type="dxa"/>
            <w:gridSpan w:val="2"/>
            <w:tcBorders>
              <w:right w:val="single" w:sz="4" w:space="0" w:color="auto"/>
            </w:tcBorders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595" w:rsidRPr="008C08FA" w:rsidRDefault="00D51595">
            <w:pPr>
              <w:pStyle w:val="Head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t>Číslo smlouvy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75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595" w:rsidRPr="008C08FA" w:rsidRDefault="00D51595">
            <w:pPr>
              <w:pStyle w:val="Head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t>Název firmy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595" w:rsidRPr="008C08FA" w:rsidRDefault="00D51595">
            <w:pPr>
              <w:pStyle w:val="Head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t>SPZ vozidla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</w:tr>
      <w:tr w:rsidR="00D51595" w:rsidRPr="008C08FA" w:rsidTr="008C08FA">
        <w:trPr>
          <w:cantSplit/>
        </w:trPr>
        <w:tc>
          <w:tcPr>
            <w:tcW w:w="184" w:type="dxa"/>
            <w:gridSpan w:val="2"/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vMerge/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  <w:gridSpan w:val="2"/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756" w:type="dxa"/>
            <w:gridSpan w:val="12"/>
            <w:vMerge/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</w:tr>
      <w:tr w:rsidR="00D51595" w:rsidRPr="008C08FA" w:rsidTr="008C08FA">
        <w:trPr>
          <w:cantSplit/>
        </w:trPr>
        <w:tc>
          <w:tcPr>
            <w:tcW w:w="184" w:type="dxa"/>
            <w:gridSpan w:val="2"/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vMerge w:val="restart"/>
            <w:tcBorders>
              <w:bottom w:val="single" w:sz="4" w:space="0" w:color="auto"/>
            </w:tcBorders>
          </w:tcPr>
          <w:p w:rsidR="00D51595" w:rsidRPr="008C08FA" w:rsidRDefault="00D51595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bookmarkStart w:id="0" w:name="_GoBack"/>
            <w:bookmarkEnd w:id="0"/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0" w:type="dxa"/>
            <w:gridSpan w:val="2"/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756" w:type="dxa"/>
            <w:gridSpan w:val="12"/>
            <w:vMerge w:val="restart"/>
            <w:tcBorders>
              <w:bottom w:val="single" w:sz="4" w:space="0" w:color="auto"/>
            </w:tcBorders>
          </w:tcPr>
          <w:p w:rsidR="00D51595" w:rsidRPr="008C08FA" w:rsidRDefault="00D51595" w:rsidP="00BD59E3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="00BD59E3">
              <w:rPr>
                <w:rFonts w:cs="Arial"/>
                <w:sz w:val="24"/>
                <w:szCs w:val="24"/>
              </w:rPr>
              <w:t> </w:t>
            </w:r>
            <w:r w:rsidR="00BD59E3">
              <w:rPr>
                <w:rFonts w:cs="Arial"/>
                <w:sz w:val="24"/>
                <w:szCs w:val="24"/>
              </w:rPr>
              <w:t> </w:t>
            </w:r>
            <w:r w:rsidR="00BD59E3">
              <w:rPr>
                <w:rFonts w:cs="Arial"/>
                <w:sz w:val="24"/>
                <w:szCs w:val="24"/>
              </w:rPr>
              <w:t> </w:t>
            </w:r>
            <w:r w:rsidR="00BD59E3">
              <w:rPr>
                <w:rFonts w:cs="Arial"/>
                <w:sz w:val="24"/>
                <w:szCs w:val="24"/>
              </w:rPr>
              <w:t> </w:t>
            </w:r>
            <w:r w:rsidR="00BD59E3">
              <w:rPr>
                <w:rFonts w:cs="Arial"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0" w:type="dxa"/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D51595" w:rsidRPr="008C08FA" w:rsidRDefault="00D51595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</w:tr>
      <w:tr w:rsidR="00D51595" w:rsidRPr="008C08FA" w:rsidTr="008C08FA">
        <w:trPr>
          <w:cantSplit/>
        </w:trPr>
        <w:tc>
          <w:tcPr>
            <w:tcW w:w="184" w:type="dxa"/>
            <w:gridSpan w:val="2"/>
            <w:tcBorders>
              <w:right w:val="single" w:sz="4" w:space="0" w:color="auto"/>
            </w:tcBorders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75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51595" w:rsidRPr="008C08FA" w:rsidRDefault="00D51595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After w:val="1"/>
          <w:wAfter w:w="170" w:type="dxa"/>
          <w:cantSplit/>
          <w:trHeight w:hRule="exact" w:val="240"/>
        </w:trPr>
        <w:tc>
          <w:tcPr>
            <w:tcW w:w="184" w:type="dxa"/>
            <w:gridSpan w:val="2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63" w:type="dxa"/>
            <w:gridSpan w:val="7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04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65" w:type="dxa"/>
            <w:gridSpan w:val="4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07" w:type="dxa"/>
            <w:gridSpan w:val="8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After w:val="1"/>
          <w:wAfter w:w="170" w:type="dxa"/>
          <w:cantSplit/>
        </w:trPr>
        <w:tc>
          <w:tcPr>
            <w:tcW w:w="184" w:type="dxa"/>
            <w:gridSpan w:val="2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pStyle w:val="Head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t>Jednoznačná specifikace dováženého zařízení nebo chem. látky (ev.č.; výr. č.; BL)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pStyle w:val="Head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t>Ks</w:t>
            </w:r>
          </w:p>
          <w:p w:rsidR="008C08FA" w:rsidRPr="008C08FA" w:rsidRDefault="008C08FA">
            <w:pPr>
              <w:pStyle w:val="Head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t>Množství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pStyle w:val="Head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t>Číslo revize, TK, inspekční prohlídky</w:t>
            </w:r>
          </w:p>
        </w:tc>
      </w:tr>
      <w:tr w:rsidR="008C08FA" w:rsidRPr="008C08FA" w:rsidTr="008C08FA">
        <w:trPr>
          <w:gridAfter w:val="1"/>
          <w:wAfter w:w="170" w:type="dxa"/>
          <w:cantSplit/>
          <w:trHeight w:val="360"/>
        </w:trPr>
        <w:tc>
          <w:tcPr>
            <w:tcW w:w="184" w:type="dxa"/>
            <w:gridSpan w:val="2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C08FA" w:rsidRPr="008C08FA" w:rsidTr="008C08FA">
        <w:trPr>
          <w:gridAfter w:val="1"/>
          <w:wAfter w:w="170" w:type="dxa"/>
          <w:cantSplit/>
          <w:trHeight w:val="360"/>
        </w:trPr>
        <w:tc>
          <w:tcPr>
            <w:tcW w:w="184" w:type="dxa"/>
            <w:gridSpan w:val="2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C08FA" w:rsidRPr="008C08FA" w:rsidTr="008C08FA">
        <w:trPr>
          <w:gridAfter w:val="1"/>
          <w:wAfter w:w="170" w:type="dxa"/>
          <w:cantSplit/>
          <w:trHeight w:val="360"/>
        </w:trPr>
        <w:tc>
          <w:tcPr>
            <w:tcW w:w="184" w:type="dxa"/>
            <w:gridSpan w:val="2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C08FA" w:rsidRPr="008C08FA" w:rsidTr="008C08FA">
        <w:trPr>
          <w:gridAfter w:val="1"/>
          <w:wAfter w:w="170" w:type="dxa"/>
          <w:cantSplit/>
          <w:trHeight w:val="360"/>
        </w:trPr>
        <w:tc>
          <w:tcPr>
            <w:tcW w:w="184" w:type="dxa"/>
            <w:gridSpan w:val="2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  <w:trHeight w:val="360"/>
        </w:trPr>
        <w:tc>
          <w:tcPr>
            <w:tcW w:w="171" w:type="dxa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  <w:trHeight w:val="360"/>
        </w:trPr>
        <w:tc>
          <w:tcPr>
            <w:tcW w:w="171" w:type="dxa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  <w:trHeight w:val="360"/>
        </w:trPr>
        <w:tc>
          <w:tcPr>
            <w:tcW w:w="171" w:type="dxa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  <w:trHeight w:val="360"/>
        </w:trPr>
        <w:tc>
          <w:tcPr>
            <w:tcW w:w="171" w:type="dxa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C08FA" w:rsidRPr="008C08FA" w:rsidTr="008C08FA">
        <w:trPr>
          <w:gridAfter w:val="1"/>
          <w:wAfter w:w="170" w:type="dxa"/>
          <w:cantSplit/>
          <w:trHeight w:val="360"/>
        </w:trPr>
        <w:tc>
          <w:tcPr>
            <w:tcW w:w="184" w:type="dxa"/>
            <w:gridSpan w:val="2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C08FA" w:rsidRPr="008C08FA" w:rsidTr="008C08FA">
        <w:trPr>
          <w:gridAfter w:val="1"/>
          <w:wAfter w:w="170" w:type="dxa"/>
          <w:cantSplit/>
          <w:trHeight w:val="360"/>
        </w:trPr>
        <w:tc>
          <w:tcPr>
            <w:tcW w:w="184" w:type="dxa"/>
            <w:gridSpan w:val="2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C08FA" w:rsidRPr="008C08FA" w:rsidTr="008C08FA">
        <w:trPr>
          <w:gridAfter w:val="1"/>
          <w:wAfter w:w="170" w:type="dxa"/>
          <w:cantSplit/>
          <w:trHeight w:val="360"/>
        </w:trPr>
        <w:tc>
          <w:tcPr>
            <w:tcW w:w="184" w:type="dxa"/>
            <w:gridSpan w:val="2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C08FA" w:rsidRPr="008C08FA" w:rsidTr="008C08FA">
        <w:trPr>
          <w:gridAfter w:val="1"/>
          <w:wAfter w:w="170" w:type="dxa"/>
          <w:cantSplit/>
          <w:trHeight w:val="360"/>
        </w:trPr>
        <w:tc>
          <w:tcPr>
            <w:tcW w:w="184" w:type="dxa"/>
            <w:gridSpan w:val="2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8C08FA" w:rsidRPr="008C08FA" w:rsidTr="008C08FA">
        <w:trPr>
          <w:gridAfter w:val="1"/>
          <w:wAfter w:w="170" w:type="dxa"/>
          <w:cantSplit/>
          <w:trHeight w:val="198"/>
        </w:trPr>
        <w:tc>
          <w:tcPr>
            <w:tcW w:w="184" w:type="dxa"/>
            <w:gridSpan w:val="2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9" w:type="dxa"/>
            <w:gridSpan w:val="9"/>
            <w:tcBorders>
              <w:top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After w:val="1"/>
          <w:wAfter w:w="170" w:type="dxa"/>
          <w:cantSplit/>
        </w:trPr>
        <w:tc>
          <w:tcPr>
            <w:tcW w:w="184" w:type="dxa"/>
            <w:gridSpan w:val="2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484" w:type="dxa"/>
            <w:gridSpan w:val="21"/>
          </w:tcPr>
          <w:p w:rsidR="008C08FA" w:rsidRPr="008C08FA" w:rsidRDefault="008C08FA">
            <w:pPr>
              <w:pStyle w:val="Text"/>
              <w:spacing w:before="30" w:after="30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t>Jménem výše uvedené firmy prohlašuji, že uvedené technické zařízení je způsobilé k provozu a splňuje všechny právní aspekty. Dále také prohlašuji, že všechny informace výše uvedené jsou pravdivé.</w:t>
            </w:r>
          </w:p>
        </w:tc>
      </w:tr>
      <w:tr w:rsidR="008C08FA" w:rsidRPr="008C08FA" w:rsidTr="008C08FA">
        <w:trPr>
          <w:gridAfter w:val="1"/>
          <w:wAfter w:w="170" w:type="dxa"/>
          <w:cantSplit/>
          <w:trHeight w:hRule="exact" w:val="180"/>
        </w:trPr>
        <w:tc>
          <w:tcPr>
            <w:tcW w:w="184" w:type="dxa"/>
            <w:gridSpan w:val="2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pStyle w:val="Head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t>Příjmení zástupce firmy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pStyle w:val="Head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t>Razítko a podpis</w:t>
            </w:r>
          </w:p>
        </w:tc>
      </w:tr>
      <w:tr w:rsidR="008C08FA" w:rsidRPr="008C08FA" w:rsidTr="008C08FA">
        <w:trPr>
          <w:gridAfter w:val="1"/>
          <w:wAfter w:w="170" w:type="dxa"/>
          <w:cantSplit/>
          <w:trHeight w:val="141"/>
        </w:trPr>
        <w:tc>
          <w:tcPr>
            <w:tcW w:w="184" w:type="dxa"/>
            <w:gridSpan w:val="2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04" w:type="dxa"/>
            <w:gridSpan w:val="10"/>
            <w:vMerge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/>
            <w:tcBorders>
              <w:lef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</w:trPr>
        <w:tc>
          <w:tcPr>
            <w:tcW w:w="171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04" w:type="dxa"/>
            <w:gridSpan w:val="10"/>
            <w:vMerge w:val="restart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0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 w:val="restart"/>
            <w:tcBorders>
              <w:bottom w:val="single" w:sz="4" w:space="0" w:color="auto"/>
            </w:tcBorders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</w:trPr>
        <w:tc>
          <w:tcPr>
            <w:tcW w:w="171" w:type="dxa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/>
            <w:tcBorders>
              <w:bottom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</w:trPr>
        <w:tc>
          <w:tcPr>
            <w:tcW w:w="171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/>
            <w:tcBorders>
              <w:bottom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  <w:trHeight w:hRule="exact" w:val="180"/>
        </w:trPr>
        <w:tc>
          <w:tcPr>
            <w:tcW w:w="171" w:type="dxa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pStyle w:val="Head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t>Telefon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pStyle w:val="Head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t>Datum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/>
            <w:tcBorders>
              <w:bottom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  <w:trHeight w:hRule="exact" w:val="180"/>
        </w:trPr>
        <w:tc>
          <w:tcPr>
            <w:tcW w:w="171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vMerge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/>
            <w:tcBorders>
              <w:bottom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</w:trPr>
        <w:tc>
          <w:tcPr>
            <w:tcW w:w="171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 w:val="restart"/>
            <w:tcBorders>
              <w:bottom w:val="single" w:sz="4" w:space="0" w:color="auto"/>
            </w:tcBorders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0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vMerge w:val="restart"/>
            <w:tcBorders>
              <w:bottom w:val="single" w:sz="4" w:space="0" w:color="auto"/>
            </w:tcBorders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0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/>
            <w:tcBorders>
              <w:bottom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</w:trPr>
        <w:tc>
          <w:tcPr>
            <w:tcW w:w="171" w:type="dxa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</w:trPr>
        <w:tc>
          <w:tcPr>
            <w:tcW w:w="171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After w:val="1"/>
          <w:wAfter w:w="170" w:type="dxa"/>
          <w:cantSplit/>
        </w:trPr>
        <w:tc>
          <w:tcPr>
            <w:tcW w:w="184" w:type="dxa"/>
            <w:gridSpan w:val="2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484" w:type="dxa"/>
            <w:gridSpan w:val="21"/>
          </w:tcPr>
          <w:p w:rsidR="008C08FA" w:rsidRPr="008C08FA" w:rsidRDefault="008C08FA" w:rsidP="00D52287">
            <w:pPr>
              <w:pStyle w:val="Text"/>
              <w:spacing w:before="30" w:after="30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t xml:space="preserve">Pověřený zaměstnanec společnosti </w:t>
            </w:r>
            <w:r w:rsidR="00D52287">
              <w:rPr>
                <w:rFonts w:cs="Arial"/>
                <w:sz w:val="24"/>
                <w:szCs w:val="24"/>
              </w:rPr>
              <w:t>GO Steel Frýdek Místek</w:t>
            </w:r>
            <w:r w:rsidRPr="008C08FA">
              <w:rPr>
                <w:rFonts w:cs="Arial"/>
                <w:sz w:val="24"/>
                <w:szCs w:val="24"/>
              </w:rPr>
              <w:t xml:space="preserve"> a.s. potvrzuje oprávněnost vjezdu uvedeného technického zařízení do areálu.</w:t>
            </w:r>
          </w:p>
        </w:tc>
      </w:tr>
      <w:tr w:rsidR="008C08FA" w:rsidRPr="008C08FA" w:rsidTr="008C08FA">
        <w:trPr>
          <w:gridAfter w:val="1"/>
          <w:wAfter w:w="170" w:type="dxa"/>
          <w:cantSplit/>
          <w:trHeight w:hRule="exact" w:val="180"/>
        </w:trPr>
        <w:tc>
          <w:tcPr>
            <w:tcW w:w="184" w:type="dxa"/>
            <w:gridSpan w:val="2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pStyle w:val="Head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t>Příjmení pověřeného zaměstnance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pStyle w:val="HeadCell"/>
              <w:rPr>
                <w:rFonts w:cs="Arial"/>
                <w:spacing w:val="-2"/>
                <w:sz w:val="24"/>
                <w:szCs w:val="24"/>
              </w:rPr>
            </w:pPr>
            <w:r w:rsidRPr="008C08FA">
              <w:rPr>
                <w:rFonts w:cs="Arial"/>
                <w:spacing w:val="-2"/>
                <w:sz w:val="24"/>
                <w:szCs w:val="24"/>
              </w:rPr>
              <w:t>Podpis</w:t>
            </w:r>
          </w:p>
        </w:tc>
      </w:tr>
      <w:tr w:rsidR="008C08FA" w:rsidRPr="008C08FA" w:rsidTr="008C08FA">
        <w:trPr>
          <w:gridAfter w:val="1"/>
          <w:wAfter w:w="170" w:type="dxa"/>
          <w:cantSplit/>
          <w:trHeight w:hRule="exact" w:val="180"/>
        </w:trPr>
        <w:tc>
          <w:tcPr>
            <w:tcW w:w="184" w:type="dxa"/>
            <w:gridSpan w:val="2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04" w:type="dxa"/>
            <w:gridSpan w:val="10"/>
            <w:vMerge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/>
            <w:tcBorders>
              <w:lef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</w:trPr>
        <w:tc>
          <w:tcPr>
            <w:tcW w:w="171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04" w:type="dxa"/>
            <w:gridSpan w:val="10"/>
            <w:vMerge w:val="restart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0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 w:val="restart"/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</w:trPr>
        <w:tc>
          <w:tcPr>
            <w:tcW w:w="171" w:type="dxa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</w:trPr>
        <w:tc>
          <w:tcPr>
            <w:tcW w:w="171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  <w:trHeight w:hRule="exact" w:val="180"/>
        </w:trPr>
        <w:tc>
          <w:tcPr>
            <w:tcW w:w="171" w:type="dxa"/>
            <w:tcBorders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pStyle w:val="Head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t>Telefon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FA" w:rsidRPr="008C08FA" w:rsidRDefault="008C08FA">
            <w:pPr>
              <w:pStyle w:val="Head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t>Datum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  <w:trHeight w:hRule="exact" w:val="180"/>
        </w:trPr>
        <w:tc>
          <w:tcPr>
            <w:tcW w:w="171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vMerge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8C08FA" w:rsidTr="008C08FA">
        <w:trPr>
          <w:gridBefore w:val="1"/>
          <w:gridAfter w:val="1"/>
          <w:wBefore w:w="13" w:type="dxa"/>
          <w:wAfter w:w="170" w:type="dxa"/>
          <w:cantSplit/>
        </w:trPr>
        <w:tc>
          <w:tcPr>
            <w:tcW w:w="171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 w:val="restart"/>
            <w:tcBorders>
              <w:bottom w:val="single" w:sz="4" w:space="0" w:color="auto"/>
            </w:tcBorders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0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vMerge w:val="restart"/>
            <w:tcBorders>
              <w:bottom w:val="single" w:sz="4" w:space="0" w:color="auto"/>
            </w:tcBorders>
          </w:tcPr>
          <w:p w:rsidR="008C08FA" w:rsidRPr="008C08FA" w:rsidRDefault="008C08FA">
            <w:pPr>
              <w:pStyle w:val="Cell"/>
              <w:rPr>
                <w:rFonts w:cs="Arial"/>
                <w:sz w:val="24"/>
                <w:szCs w:val="24"/>
              </w:rPr>
            </w:pPr>
            <w:r w:rsidRPr="008C08F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ecifikace odváženého majetku"/>
                  <w:textInput/>
                </w:ffData>
              </w:fldChar>
            </w:r>
            <w:r w:rsidRPr="008C08F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C08FA">
              <w:rPr>
                <w:rFonts w:cs="Arial"/>
                <w:sz w:val="24"/>
                <w:szCs w:val="24"/>
              </w:rPr>
            </w:r>
            <w:r w:rsidRPr="008C08FA">
              <w:rPr>
                <w:rFonts w:cs="Arial"/>
                <w:sz w:val="24"/>
                <w:szCs w:val="24"/>
              </w:rPr>
              <w:fldChar w:fldCharType="separate"/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noProof/>
                <w:sz w:val="24"/>
                <w:szCs w:val="24"/>
              </w:rPr>
              <w:t> </w:t>
            </w:r>
            <w:r w:rsidRPr="008C08F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0" w:type="dxa"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10" w:type="dxa"/>
            <w:gridSpan w:val="10"/>
            <w:vMerge/>
          </w:tcPr>
          <w:p w:rsidR="008C08FA" w:rsidRPr="008C08FA" w:rsidRDefault="008C08FA">
            <w:pPr>
              <w:rPr>
                <w:rFonts w:cs="Arial"/>
                <w:sz w:val="24"/>
                <w:szCs w:val="24"/>
              </w:rPr>
            </w:pPr>
          </w:p>
        </w:tc>
      </w:tr>
      <w:tr w:rsidR="008C08FA" w:rsidRPr="00D51595" w:rsidTr="008C08FA">
        <w:trPr>
          <w:gridBefore w:val="1"/>
          <w:gridAfter w:val="1"/>
          <w:wBefore w:w="13" w:type="dxa"/>
          <w:wAfter w:w="170" w:type="dxa"/>
          <w:cantSplit/>
          <w:trHeight w:hRule="exact" w:val="170"/>
        </w:trPr>
        <w:tc>
          <w:tcPr>
            <w:tcW w:w="171" w:type="dxa"/>
            <w:tcBorders>
              <w:right w:val="single" w:sz="4" w:space="0" w:color="auto"/>
            </w:tcBorders>
          </w:tcPr>
          <w:p w:rsidR="008C08FA" w:rsidRPr="00D51595" w:rsidRDefault="008C08FA">
            <w:pPr>
              <w:rPr>
                <w:rFonts w:cs="Arial"/>
                <w:sz w:val="8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A" w:rsidRPr="00D51595" w:rsidRDefault="008C08FA">
            <w:pPr>
              <w:rPr>
                <w:rFonts w:cs="Arial"/>
                <w:sz w:val="8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8C08FA" w:rsidRPr="00D51595" w:rsidRDefault="008C08FA">
            <w:pPr>
              <w:rPr>
                <w:rFonts w:cs="Arial"/>
                <w:sz w:val="8"/>
              </w:rPr>
            </w:pPr>
          </w:p>
        </w:tc>
        <w:tc>
          <w:tcPr>
            <w:tcW w:w="27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A" w:rsidRPr="00D51595" w:rsidRDefault="008C08FA">
            <w:pPr>
              <w:rPr>
                <w:rFonts w:cs="Arial"/>
                <w:sz w:val="8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8C08FA" w:rsidRPr="00D51595" w:rsidRDefault="008C08FA">
            <w:pPr>
              <w:rPr>
                <w:rFonts w:cs="Arial"/>
                <w:sz w:val="8"/>
              </w:rPr>
            </w:pPr>
          </w:p>
        </w:tc>
        <w:tc>
          <w:tcPr>
            <w:tcW w:w="491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A" w:rsidRPr="00D51595" w:rsidRDefault="008C08FA">
            <w:pPr>
              <w:rPr>
                <w:rFonts w:cs="Arial"/>
                <w:sz w:val="8"/>
              </w:rPr>
            </w:pPr>
          </w:p>
        </w:tc>
      </w:tr>
    </w:tbl>
    <w:p w:rsidR="00895FF7" w:rsidRPr="008C08FA" w:rsidRDefault="00D52287" w:rsidP="00334B98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F </w:t>
      </w:r>
      <w:proofErr w:type="gramStart"/>
      <w:r>
        <w:rPr>
          <w:sz w:val="24"/>
          <w:szCs w:val="24"/>
        </w:rPr>
        <w:t>400</w:t>
      </w:r>
      <w:r w:rsidR="003050E0">
        <w:rPr>
          <w:sz w:val="24"/>
          <w:szCs w:val="24"/>
        </w:rPr>
        <w:t>4</w:t>
      </w:r>
      <w:r>
        <w:rPr>
          <w:sz w:val="24"/>
          <w:szCs w:val="24"/>
        </w:rPr>
        <w:t>-PZ</w:t>
      </w:r>
      <w:proofErr w:type="gramEnd"/>
    </w:p>
    <w:sectPr w:rsidR="00895FF7" w:rsidRPr="008C08FA" w:rsidSect="008C08FA">
      <w:pgSz w:w="11906" w:h="16838" w:code="9"/>
      <w:pgMar w:top="1134" w:right="1134" w:bottom="1134" w:left="1134" w:header="851" w:footer="851" w:gutter="0"/>
      <w:cols w:space="19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5DC"/>
    <w:rsid w:val="000F41F7"/>
    <w:rsid w:val="00175BCB"/>
    <w:rsid w:val="003050E0"/>
    <w:rsid w:val="00334B98"/>
    <w:rsid w:val="004750CA"/>
    <w:rsid w:val="004A1E46"/>
    <w:rsid w:val="00540065"/>
    <w:rsid w:val="00691D97"/>
    <w:rsid w:val="006E6076"/>
    <w:rsid w:val="007B60D2"/>
    <w:rsid w:val="00847E26"/>
    <w:rsid w:val="00895FF7"/>
    <w:rsid w:val="008C08FA"/>
    <w:rsid w:val="009C1D94"/>
    <w:rsid w:val="00AB6178"/>
    <w:rsid w:val="00B72158"/>
    <w:rsid w:val="00BD59E3"/>
    <w:rsid w:val="00CC15DC"/>
    <w:rsid w:val="00CD63B5"/>
    <w:rsid w:val="00D51595"/>
    <w:rsid w:val="00D52287"/>
    <w:rsid w:val="00D94F6E"/>
    <w:rsid w:val="00DA3224"/>
    <w:rsid w:val="00E04982"/>
    <w:rsid w:val="00E34F58"/>
    <w:rsid w:val="00F26DF2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docId w15:val="{3363DB8A-4AF8-42AE-B62A-53D06951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158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1">
    <w:name w:val="Head1"/>
    <w:basedOn w:val="Normln"/>
    <w:rPr>
      <w:b/>
      <w:bCs/>
      <w:sz w:val="32"/>
    </w:rPr>
  </w:style>
  <w:style w:type="paragraph" w:customStyle="1" w:styleId="HeadCell">
    <w:name w:val="HeadCell"/>
    <w:basedOn w:val="Normln"/>
    <w:pPr>
      <w:spacing w:before="30"/>
      <w:ind w:left="28" w:right="28"/>
    </w:pPr>
    <w:rPr>
      <w:b/>
      <w:bCs/>
      <w:sz w:val="16"/>
    </w:rPr>
  </w:style>
  <w:style w:type="paragraph" w:customStyle="1" w:styleId="Cell">
    <w:name w:val="Cell"/>
    <w:basedOn w:val="Normln"/>
    <w:pPr>
      <w:ind w:left="28" w:right="28"/>
    </w:pPr>
  </w:style>
  <w:style w:type="paragraph" w:customStyle="1" w:styleId="Text">
    <w:name w:val="Text"/>
    <w:basedOn w:val="Normln"/>
    <w:rPr>
      <w:sz w:val="16"/>
    </w:rPr>
  </w:style>
  <w:style w:type="paragraph" w:styleId="Rozloendokumentu">
    <w:name w:val="Document Map"/>
    <w:basedOn w:val="Normln"/>
    <w:semiHidden/>
    <w:rsid w:val="00D94F6E"/>
    <w:pPr>
      <w:shd w:val="clear" w:color="auto" w:fill="000080"/>
    </w:pPr>
    <w:rPr>
      <w:rFonts w:ascii="Tahoma" w:hAnsi="Tahoma" w:cs="Tahoma"/>
    </w:rPr>
  </w:style>
  <w:style w:type="paragraph" w:styleId="Titulek">
    <w:name w:val="caption"/>
    <w:basedOn w:val="Normln"/>
    <w:next w:val="Normln"/>
    <w:qFormat/>
    <w:rsid w:val="00D94F6E"/>
    <w:rPr>
      <w:b/>
      <w:bCs/>
    </w:rPr>
  </w:style>
  <w:style w:type="paragraph" w:styleId="Zkladntext">
    <w:name w:val="Body Text"/>
    <w:basedOn w:val="Normln"/>
    <w:rsid w:val="00D94F6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Výstupní doklad pro odvoz hmotného majetku externí firmy bílý</vt:lpstr>
    </vt:vector>
  </TitlesOfParts>
  <Company>ArcelorMittal Ostrava a.s.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Výstupní doklad pro odvoz hmotného majetku externí firmy bílý</dc:title>
  <dc:creator>n508641</dc:creator>
  <cp:lastModifiedBy>Herda, Jan</cp:lastModifiedBy>
  <cp:revision>5</cp:revision>
  <cp:lastPrinted>2013-11-18T05:53:00Z</cp:lastPrinted>
  <dcterms:created xsi:type="dcterms:W3CDTF">2018-06-01T05:07:00Z</dcterms:created>
  <dcterms:modified xsi:type="dcterms:W3CDTF">2018-06-07T12:10:00Z</dcterms:modified>
</cp:coreProperties>
</file>